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2E35" w:rsidRDefault="000109EE" w:rsidP="00C2694F">
      <w:pPr>
        <w:spacing w:before="100" w:beforeAutospacing="1" w:line="500" w:lineRule="exact"/>
        <w:jc w:val="center"/>
        <w:rPr>
          <w:rFonts w:ascii="微软雅黑" w:eastAsia="微软雅黑" w:hAnsi="微软雅黑"/>
          <w:b/>
          <w:sz w:val="32"/>
          <w:szCs w:val="36"/>
        </w:rPr>
      </w:pPr>
      <w:r w:rsidRPr="000109EE">
        <w:rPr>
          <w:rFonts w:ascii="微软雅黑" w:eastAsia="微软雅黑" w:hAnsi="微软雅黑" w:hint="eastAsia"/>
          <w:b/>
          <w:sz w:val="32"/>
          <w:szCs w:val="36"/>
        </w:rPr>
        <w:t>中国民生银行ME公益创新资助计划再启程</w:t>
      </w:r>
    </w:p>
    <w:p w:rsidR="000109EE" w:rsidRPr="000109EE" w:rsidRDefault="00253033" w:rsidP="00C2694F">
      <w:pPr>
        <w:spacing w:before="100" w:beforeAutospacing="1" w:line="500" w:lineRule="exact"/>
        <w:jc w:val="center"/>
        <w:rPr>
          <w:rFonts w:ascii="微软雅黑" w:eastAsia="微软雅黑" w:hAnsi="微软雅黑"/>
          <w:b/>
          <w:sz w:val="32"/>
          <w:szCs w:val="36"/>
        </w:rPr>
      </w:pPr>
      <w:r>
        <w:rPr>
          <w:rFonts w:ascii="微软雅黑" w:eastAsia="微软雅黑" w:hAnsi="微软雅黑" w:hint="eastAsia"/>
          <w:b/>
          <w:sz w:val="32"/>
          <w:szCs w:val="36"/>
        </w:rPr>
        <w:t>千万资助于第五届</w:t>
      </w:r>
      <w:proofErr w:type="gramStart"/>
      <w:r w:rsidR="000109EE" w:rsidRPr="000109EE">
        <w:rPr>
          <w:rFonts w:ascii="微软雅黑" w:eastAsia="微软雅黑" w:hAnsi="微软雅黑" w:hint="eastAsia"/>
          <w:b/>
          <w:sz w:val="32"/>
          <w:szCs w:val="36"/>
        </w:rPr>
        <w:t>慈</w:t>
      </w:r>
      <w:proofErr w:type="gramEnd"/>
      <w:r w:rsidR="000109EE" w:rsidRPr="000109EE">
        <w:rPr>
          <w:rFonts w:ascii="微软雅黑" w:eastAsia="微软雅黑" w:hAnsi="微软雅黑" w:hint="eastAsia"/>
          <w:b/>
          <w:sz w:val="32"/>
          <w:szCs w:val="36"/>
        </w:rPr>
        <w:t>展会启动仪式发布</w:t>
      </w:r>
    </w:p>
    <w:p w:rsidR="003B10CF" w:rsidRDefault="000109EE" w:rsidP="003B10CF">
      <w:pPr>
        <w:spacing w:before="100" w:beforeAutospacing="1" w:line="500" w:lineRule="exact"/>
        <w:ind w:firstLineChars="200" w:firstLine="480"/>
        <w:jc w:val="left"/>
        <w:rPr>
          <w:rFonts w:ascii="微软雅黑" w:eastAsia="微软雅黑" w:hAnsi="微软雅黑"/>
          <w:sz w:val="24"/>
          <w:szCs w:val="24"/>
        </w:rPr>
      </w:pPr>
      <w:r w:rsidRPr="008B3CBF">
        <w:rPr>
          <w:rFonts w:ascii="微软雅黑" w:eastAsia="微软雅黑" w:hAnsi="微软雅黑" w:hint="eastAsia"/>
          <w:sz w:val="24"/>
          <w:szCs w:val="24"/>
        </w:rPr>
        <w:t xml:space="preserve"> 中国民生银行</w:t>
      </w:r>
      <w:r w:rsidR="00C671FF">
        <w:rPr>
          <w:rFonts w:ascii="微软雅黑" w:eastAsia="微软雅黑" w:hAnsi="微软雅黑" w:hint="eastAsia"/>
          <w:sz w:val="24"/>
          <w:szCs w:val="24"/>
        </w:rPr>
        <w:t>第二届</w:t>
      </w:r>
      <w:r w:rsidR="00BD00E9" w:rsidRPr="008B3CBF">
        <w:rPr>
          <w:rFonts w:ascii="微软雅黑" w:eastAsia="微软雅黑" w:hAnsi="微软雅黑" w:hint="eastAsia"/>
          <w:sz w:val="24"/>
          <w:szCs w:val="24"/>
        </w:rPr>
        <w:t>“我决定民生爱的力量-ME</w:t>
      </w:r>
      <w:r w:rsidR="00DA4C07">
        <w:rPr>
          <w:rFonts w:ascii="微软雅黑" w:eastAsia="微软雅黑" w:hAnsi="微软雅黑" w:hint="eastAsia"/>
          <w:sz w:val="24"/>
          <w:szCs w:val="24"/>
        </w:rPr>
        <w:t>公益创新资助计划”</w:t>
      </w:r>
      <w:r w:rsidR="00BD00E9" w:rsidRPr="008B3CBF">
        <w:rPr>
          <w:rFonts w:ascii="微软雅黑" w:eastAsia="微软雅黑" w:hAnsi="微软雅黑" w:hint="eastAsia"/>
          <w:sz w:val="24"/>
          <w:szCs w:val="24"/>
        </w:rPr>
        <w:t>于2016年9月23第五届</w:t>
      </w:r>
      <w:proofErr w:type="gramStart"/>
      <w:r w:rsidR="00253033">
        <w:rPr>
          <w:rFonts w:ascii="微软雅黑" w:eastAsia="微软雅黑" w:hAnsi="微软雅黑" w:hint="eastAsia"/>
          <w:sz w:val="24"/>
          <w:szCs w:val="24"/>
        </w:rPr>
        <w:t>慈</w:t>
      </w:r>
      <w:proofErr w:type="gramEnd"/>
      <w:r w:rsidR="00253033">
        <w:rPr>
          <w:rFonts w:ascii="微软雅黑" w:eastAsia="微软雅黑" w:hAnsi="微软雅黑" w:hint="eastAsia"/>
          <w:sz w:val="24"/>
          <w:szCs w:val="24"/>
        </w:rPr>
        <w:t>展会启动仪式上发布。中国民生银行行长郑万春、中国扶贫基金会秘书长刘文奎将标有双方合作字眼的慈展会吉祥物蝴蝶“善善”拼接在一起</w:t>
      </w:r>
      <w:r w:rsidR="00075608">
        <w:rPr>
          <w:rFonts w:ascii="微软雅黑" w:eastAsia="微软雅黑" w:hAnsi="微软雅黑" w:hint="eastAsia"/>
          <w:sz w:val="24"/>
          <w:szCs w:val="24"/>
        </w:rPr>
        <w:t>，标志着双方在第二届ME公益创新资助计划上合作的开始，全国政协副主席王钦敏、民政部部长李立国及副部长高晓兵、广东省委副书记马兴瑞、中国扶贫基金会副会长陈开枝见证了这一刻。同天，第二届ME公益创新资助计划发布会于慈</w:t>
      </w:r>
      <w:proofErr w:type="gramStart"/>
      <w:r w:rsidR="00075608">
        <w:rPr>
          <w:rFonts w:ascii="微软雅黑" w:eastAsia="微软雅黑" w:hAnsi="微软雅黑" w:hint="eastAsia"/>
          <w:sz w:val="24"/>
          <w:szCs w:val="24"/>
        </w:rPr>
        <w:t>展会主</w:t>
      </w:r>
      <w:proofErr w:type="gramEnd"/>
      <w:r w:rsidR="00075608">
        <w:rPr>
          <w:rFonts w:ascii="微软雅黑" w:eastAsia="微软雅黑" w:hAnsi="微软雅黑" w:hint="eastAsia"/>
          <w:sz w:val="24"/>
          <w:szCs w:val="24"/>
        </w:rPr>
        <w:t>会场举办。</w:t>
      </w:r>
    </w:p>
    <w:p w:rsidR="003B10CF" w:rsidRPr="003B10CF" w:rsidRDefault="00253033" w:rsidP="003B10CF">
      <w:pPr>
        <w:spacing w:before="100" w:beforeAutospacing="1" w:line="500" w:lineRule="exact"/>
        <w:ind w:firstLineChars="200" w:firstLine="480"/>
        <w:jc w:val="left"/>
        <w:rPr>
          <w:rFonts w:ascii="微软雅黑" w:eastAsia="微软雅黑" w:hAnsi="微软雅黑"/>
          <w:sz w:val="24"/>
          <w:szCs w:val="24"/>
        </w:rPr>
      </w:pPr>
      <w:r>
        <w:rPr>
          <w:rFonts w:ascii="微软雅黑" w:eastAsia="微软雅黑" w:hAnsi="微软雅黑" w:hint="eastAsia"/>
          <w:sz w:val="24"/>
          <w:szCs w:val="24"/>
        </w:rPr>
        <w:t xml:space="preserve"> </w:t>
      </w:r>
      <w:r w:rsidR="00B0013A">
        <w:rPr>
          <w:rFonts w:ascii="微软雅黑" w:eastAsia="微软雅黑" w:hAnsi="微软雅黑" w:hint="eastAsia"/>
          <w:sz w:val="24"/>
          <w:szCs w:val="24"/>
        </w:rPr>
        <w:t>“</w:t>
      </w:r>
      <w:r w:rsidR="00BD00E9" w:rsidRPr="008B3CBF">
        <w:rPr>
          <w:rFonts w:ascii="微软雅黑" w:eastAsia="微软雅黑" w:hAnsi="微软雅黑" w:hint="eastAsia"/>
          <w:sz w:val="24"/>
          <w:szCs w:val="24"/>
        </w:rPr>
        <w:t>ME公益创新</w:t>
      </w:r>
      <w:r w:rsidR="00B0013A" w:rsidRPr="008B3CBF">
        <w:rPr>
          <w:rFonts w:ascii="微软雅黑" w:eastAsia="微软雅黑" w:hAnsi="微软雅黑" w:hint="eastAsia"/>
          <w:sz w:val="24"/>
          <w:szCs w:val="24"/>
        </w:rPr>
        <w:t>资助</w:t>
      </w:r>
      <w:r w:rsidR="00BD00E9" w:rsidRPr="008B3CBF">
        <w:rPr>
          <w:rFonts w:ascii="微软雅黑" w:eastAsia="微软雅黑" w:hAnsi="微软雅黑" w:hint="eastAsia"/>
          <w:sz w:val="24"/>
          <w:szCs w:val="24"/>
        </w:rPr>
        <w:t>计划”作为中国民生银行庆祝建行二十周年，结合目前公益领域创新、创业的发展趋势，联合中国扶贫基金会共同发起的公益创新项目，以创新让公益更有力量，促进公益事业的发展。该项目从</w:t>
      </w:r>
      <w:r w:rsidR="00075608">
        <w:rPr>
          <w:rFonts w:ascii="微软雅黑" w:eastAsia="微软雅黑" w:hAnsi="微软雅黑" w:hint="eastAsia"/>
          <w:sz w:val="24"/>
          <w:szCs w:val="24"/>
        </w:rPr>
        <w:t>去</w:t>
      </w:r>
      <w:r w:rsidR="00BD00E9" w:rsidRPr="008B3CBF">
        <w:rPr>
          <w:rFonts w:ascii="微软雅黑" w:eastAsia="微软雅黑" w:hAnsi="微软雅黑" w:hint="eastAsia"/>
          <w:sz w:val="24"/>
          <w:szCs w:val="24"/>
        </w:rPr>
        <w:t>年9</w:t>
      </w:r>
      <w:r w:rsidR="00075608">
        <w:rPr>
          <w:rFonts w:ascii="微软雅黑" w:eastAsia="微软雅黑" w:hAnsi="微软雅黑" w:hint="eastAsia"/>
          <w:sz w:val="24"/>
          <w:szCs w:val="24"/>
        </w:rPr>
        <w:t>月份启动，</w:t>
      </w:r>
      <w:r w:rsidR="00C671FF">
        <w:rPr>
          <w:rFonts w:ascii="微软雅黑" w:eastAsia="微软雅黑" w:hAnsi="微软雅黑" w:hint="eastAsia"/>
          <w:sz w:val="24"/>
          <w:szCs w:val="24"/>
        </w:rPr>
        <w:t>历经一年时间</w:t>
      </w:r>
      <w:r w:rsidR="00BD00E9" w:rsidRPr="008B3CBF">
        <w:rPr>
          <w:rFonts w:ascii="微软雅黑" w:eastAsia="微软雅黑" w:hAnsi="微软雅黑" w:hint="eastAsia"/>
          <w:sz w:val="24"/>
          <w:szCs w:val="24"/>
        </w:rPr>
        <w:t>。本届ME公益创新</w:t>
      </w:r>
      <w:r w:rsidR="00B0013A" w:rsidRPr="008B3CBF">
        <w:rPr>
          <w:rFonts w:ascii="微软雅黑" w:eastAsia="微软雅黑" w:hAnsi="微软雅黑" w:hint="eastAsia"/>
          <w:sz w:val="24"/>
          <w:szCs w:val="24"/>
        </w:rPr>
        <w:t>资助</w:t>
      </w:r>
      <w:r w:rsidR="00075608">
        <w:rPr>
          <w:rFonts w:ascii="微软雅黑" w:eastAsia="微软雅黑" w:hAnsi="微软雅黑" w:hint="eastAsia"/>
          <w:sz w:val="24"/>
          <w:szCs w:val="24"/>
        </w:rPr>
        <w:t>计划将继承上一届传统，</w:t>
      </w:r>
      <w:r w:rsidR="00BD00E9" w:rsidRPr="008B3CBF">
        <w:rPr>
          <w:rFonts w:ascii="微软雅黑" w:eastAsia="微软雅黑" w:hAnsi="微软雅黑" w:hint="eastAsia"/>
          <w:sz w:val="24"/>
          <w:szCs w:val="24"/>
        </w:rPr>
        <w:t>增加更多创新方式，通过项目申报、评审、现场答辩及网络投票等环节，评选出20个</w:t>
      </w:r>
      <w:r w:rsidR="00C671FF">
        <w:rPr>
          <w:rFonts w:ascii="微软雅黑" w:eastAsia="微软雅黑" w:hAnsi="微软雅黑" w:hint="eastAsia"/>
          <w:sz w:val="24"/>
          <w:szCs w:val="24"/>
        </w:rPr>
        <w:t>具有</w:t>
      </w:r>
      <w:r w:rsidR="00BD00E9" w:rsidRPr="008B3CBF">
        <w:rPr>
          <w:rFonts w:ascii="微软雅黑" w:eastAsia="微软雅黑" w:hAnsi="微软雅黑" w:hint="eastAsia"/>
          <w:sz w:val="24"/>
          <w:szCs w:val="24"/>
        </w:rPr>
        <w:t>创新性和社会影响力的项目，每个项目所获资助金额为50万元。资助项目涵盖社区发展、教育、环境、文化、卫生健康五个领域。</w:t>
      </w:r>
    </w:p>
    <w:p w:rsidR="00143421" w:rsidRPr="008B3CBF" w:rsidRDefault="003B10CF" w:rsidP="00143421">
      <w:pPr>
        <w:spacing w:before="100" w:beforeAutospacing="1" w:line="500" w:lineRule="exact"/>
        <w:ind w:firstLineChars="200" w:firstLine="480"/>
        <w:rPr>
          <w:rFonts w:ascii="微软雅黑" w:eastAsia="微软雅黑" w:hAnsi="微软雅黑"/>
          <w:sz w:val="24"/>
          <w:szCs w:val="24"/>
        </w:rPr>
      </w:pPr>
      <w:r>
        <w:rPr>
          <w:rFonts w:ascii="微软雅黑" w:eastAsia="微软雅黑" w:hAnsi="微软雅黑" w:hint="eastAsia"/>
          <w:sz w:val="24"/>
          <w:szCs w:val="24"/>
        </w:rPr>
        <w:t>第</w:t>
      </w:r>
      <w:r w:rsidR="00075608">
        <w:rPr>
          <w:rFonts w:ascii="微软雅黑" w:eastAsia="微软雅黑" w:hAnsi="微软雅黑" w:hint="eastAsia"/>
          <w:sz w:val="24"/>
          <w:szCs w:val="24"/>
        </w:rPr>
        <w:t>二届ME公益创新资助计划发布会上</w:t>
      </w:r>
      <w:r w:rsidR="004E1553">
        <w:rPr>
          <w:rFonts w:ascii="微软雅黑" w:eastAsia="微软雅黑" w:hAnsi="微软雅黑" w:hint="eastAsia"/>
          <w:sz w:val="24"/>
          <w:szCs w:val="24"/>
        </w:rPr>
        <w:t>，活动主办方中国民生银行总行办公室主任陈国强在致辞中提到</w:t>
      </w:r>
      <w:r w:rsidR="00BD00E9" w:rsidRPr="008B3CBF">
        <w:rPr>
          <w:rFonts w:ascii="微软雅黑" w:eastAsia="微软雅黑" w:hAnsi="微软雅黑" w:hint="eastAsia"/>
          <w:sz w:val="24"/>
          <w:szCs w:val="24"/>
        </w:rPr>
        <w:t>：</w:t>
      </w:r>
      <w:proofErr w:type="gramStart"/>
      <w:r w:rsidR="0057332E">
        <w:rPr>
          <w:rFonts w:ascii="微软雅黑" w:eastAsia="微软雅黑" w:hAnsi="微软雅黑" w:hint="eastAsia"/>
          <w:sz w:val="24"/>
          <w:szCs w:val="24"/>
        </w:rPr>
        <w:t>“</w:t>
      </w:r>
      <w:proofErr w:type="gramEnd"/>
      <w:r w:rsidR="0057332E" w:rsidRPr="0057332E">
        <w:rPr>
          <w:rFonts w:ascii="微软雅黑" w:eastAsia="微软雅黑" w:hAnsi="微软雅黑" w:hint="eastAsia"/>
          <w:sz w:val="24"/>
          <w:szCs w:val="24"/>
        </w:rPr>
        <w:t>ME项目不仅仅是回馈社会的责任和担当，也是促进发展的机遇和平台。第一期ME项目让我们真切感受到“责任”与“创新”结合的巨大力量，看到公益是一项开创性很强的事业，具有巨大的发展空间。</w:t>
      </w:r>
      <w:r w:rsidR="0057332E">
        <w:rPr>
          <w:rFonts w:ascii="微软雅黑" w:eastAsia="微软雅黑" w:hAnsi="微软雅黑" w:hint="eastAsia"/>
          <w:sz w:val="24"/>
          <w:szCs w:val="24"/>
        </w:rPr>
        <w:t>”</w:t>
      </w:r>
    </w:p>
    <w:p w:rsidR="00312128" w:rsidRPr="008B3CBF" w:rsidRDefault="00BD00E9" w:rsidP="00312128">
      <w:pPr>
        <w:spacing w:before="100" w:beforeAutospacing="1" w:line="500" w:lineRule="exact"/>
        <w:ind w:firstLineChars="200" w:firstLine="480"/>
        <w:rPr>
          <w:rFonts w:ascii="微软雅黑" w:eastAsia="微软雅黑" w:hAnsi="微软雅黑"/>
          <w:sz w:val="24"/>
          <w:szCs w:val="24"/>
        </w:rPr>
      </w:pPr>
      <w:r w:rsidRPr="008B3CBF">
        <w:rPr>
          <w:rFonts w:ascii="微软雅黑" w:eastAsia="微软雅黑" w:hAnsi="微软雅黑" w:hint="eastAsia"/>
          <w:sz w:val="24"/>
          <w:szCs w:val="24"/>
        </w:rPr>
        <w:t>在回顾了2015-2016年ME项目视频后，中国社会科学院企业社会责任研究中心副主任汪杰先生发布了2015-2016年ME创新计划执行评估报告，从专业的角度解读了一年来</w:t>
      </w:r>
      <w:r w:rsidR="0062559D">
        <w:rPr>
          <w:rFonts w:ascii="微软雅黑" w:eastAsia="微软雅黑" w:hAnsi="微软雅黑" w:hint="eastAsia"/>
          <w:sz w:val="24"/>
          <w:szCs w:val="24"/>
        </w:rPr>
        <w:t>ME项目</w:t>
      </w:r>
      <w:r w:rsidRPr="008B3CBF">
        <w:rPr>
          <w:rFonts w:ascii="微软雅黑" w:eastAsia="微软雅黑" w:hAnsi="微软雅黑" w:hint="eastAsia"/>
          <w:sz w:val="24"/>
          <w:szCs w:val="24"/>
        </w:rPr>
        <w:t>取得的成绩。</w:t>
      </w:r>
    </w:p>
    <w:p w:rsidR="00312128" w:rsidRPr="008B3CBF" w:rsidRDefault="00BD00E9" w:rsidP="00CA709E">
      <w:pPr>
        <w:spacing w:before="100" w:beforeAutospacing="1" w:line="500" w:lineRule="exact"/>
        <w:ind w:firstLineChars="200" w:firstLine="480"/>
        <w:rPr>
          <w:rFonts w:ascii="微软雅黑" w:eastAsia="微软雅黑" w:hAnsi="微软雅黑"/>
          <w:sz w:val="24"/>
          <w:szCs w:val="24"/>
        </w:rPr>
      </w:pPr>
      <w:r w:rsidRPr="008B3CBF">
        <w:rPr>
          <w:rFonts w:ascii="微软雅黑" w:eastAsia="微软雅黑" w:hAnsi="微软雅黑" w:hint="eastAsia"/>
          <w:sz w:val="24"/>
          <w:szCs w:val="24"/>
        </w:rPr>
        <w:t>活动还邀请了广州金丝带特殊儿童家长互助中心罗志勇先生作为上一届</w:t>
      </w:r>
      <w:r w:rsidRPr="008B3CBF">
        <w:rPr>
          <w:rFonts w:ascii="微软雅黑" w:eastAsia="微软雅黑" w:hAnsi="微软雅黑" w:hint="eastAsia"/>
          <w:sz w:val="24"/>
          <w:szCs w:val="24"/>
        </w:rPr>
        <w:lastRenderedPageBreak/>
        <w:t>ME公益创新</w:t>
      </w:r>
      <w:r w:rsidR="00B0013A" w:rsidRPr="008B3CBF">
        <w:rPr>
          <w:rFonts w:ascii="微软雅黑" w:eastAsia="微软雅黑" w:hAnsi="微软雅黑" w:hint="eastAsia"/>
          <w:sz w:val="24"/>
          <w:szCs w:val="24"/>
        </w:rPr>
        <w:t>资助</w:t>
      </w:r>
      <w:r w:rsidRPr="008B3CBF">
        <w:rPr>
          <w:rFonts w:ascii="微软雅黑" w:eastAsia="微软雅黑" w:hAnsi="微软雅黑" w:hint="eastAsia"/>
          <w:sz w:val="24"/>
          <w:szCs w:val="24"/>
        </w:rPr>
        <w:t>计划受资助代表发言，他</w:t>
      </w:r>
      <w:r w:rsidR="0057332E">
        <w:rPr>
          <w:rFonts w:ascii="微软雅黑" w:eastAsia="微软雅黑" w:hAnsi="微软雅黑" w:hint="eastAsia"/>
          <w:sz w:val="24"/>
          <w:szCs w:val="24"/>
        </w:rPr>
        <w:t>表示</w:t>
      </w:r>
      <w:r w:rsidR="0057332E" w:rsidRPr="0057332E">
        <w:rPr>
          <w:rFonts w:ascii="微软雅黑" w:eastAsia="微软雅黑" w:hAnsi="微软雅黑" w:hint="eastAsia"/>
          <w:sz w:val="24"/>
          <w:szCs w:val="24"/>
        </w:rPr>
        <w:t>参加ME项目，除了获得资金的支持，让项目得以顺利进行，还得到</w:t>
      </w:r>
      <w:r w:rsidR="0057332E">
        <w:rPr>
          <w:rFonts w:ascii="微软雅黑" w:eastAsia="微软雅黑" w:hAnsi="微软雅黑" w:hint="eastAsia"/>
          <w:sz w:val="24"/>
          <w:szCs w:val="24"/>
        </w:rPr>
        <w:t>中国</w:t>
      </w:r>
      <w:r w:rsidR="0057332E" w:rsidRPr="0057332E">
        <w:rPr>
          <w:rFonts w:ascii="微软雅黑" w:eastAsia="微软雅黑" w:hAnsi="微软雅黑" w:hint="eastAsia"/>
          <w:sz w:val="24"/>
          <w:szCs w:val="24"/>
        </w:rPr>
        <w:t>扶贫基金会的指导，在财务上，项目管理上有提升，与二十家国内机构相互交流，共同进步。</w:t>
      </w:r>
      <w:r w:rsidR="0057332E">
        <w:rPr>
          <w:rFonts w:ascii="微软雅黑" w:eastAsia="微软雅黑" w:hAnsi="微软雅黑" w:hint="eastAsia"/>
          <w:sz w:val="24"/>
          <w:szCs w:val="24"/>
        </w:rPr>
        <w:t>同时也表达了</w:t>
      </w:r>
      <w:r w:rsidR="00C671FF">
        <w:rPr>
          <w:rFonts w:ascii="微软雅黑" w:eastAsia="微软雅黑" w:hAnsi="微软雅黑" w:hint="eastAsia"/>
          <w:sz w:val="24"/>
          <w:szCs w:val="24"/>
        </w:rPr>
        <w:t>代表第一届的</w:t>
      </w:r>
      <w:r w:rsidR="0057332E">
        <w:rPr>
          <w:rFonts w:ascii="微软雅黑" w:eastAsia="微软雅黑" w:hAnsi="微软雅黑" w:hint="eastAsia"/>
          <w:sz w:val="24"/>
          <w:szCs w:val="24"/>
        </w:rPr>
        <w:t>公益</w:t>
      </w:r>
      <w:r w:rsidR="00C671FF">
        <w:rPr>
          <w:rFonts w:ascii="微软雅黑" w:eastAsia="微软雅黑" w:hAnsi="微软雅黑" w:hint="eastAsia"/>
          <w:sz w:val="24"/>
          <w:szCs w:val="24"/>
        </w:rPr>
        <w:t>伙伴，希望有更多优秀的项目参与，能帮助解决更多</w:t>
      </w:r>
      <w:r w:rsidR="0057332E" w:rsidRPr="0057332E">
        <w:rPr>
          <w:rFonts w:ascii="微软雅黑" w:eastAsia="微软雅黑" w:hAnsi="微软雅黑" w:hint="eastAsia"/>
          <w:sz w:val="24"/>
          <w:szCs w:val="24"/>
        </w:rPr>
        <w:t>社会问题。</w:t>
      </w:r>
    </w:p>
    <w:p w:rsidR="00312128" w:rsidRDefault="00BD00E9" w:rsidP="00CA709E">
      <w:pPr>
        <w:spacing w:before="100" w:beforeAutospacing="1" w:line="500" w:lineRule="exact"/>
        <w:ind w:firstLineChars="200" w:firstLine="480"/>
        <w:rPr>
          <w:rFonts w:ascii="微软雅黑" w:eastAsia="微软雅黑" w:hAnsi="微软雅黑"/>
          <w:sz w:val="24"/>
          <w:szCs w:val="24"/>
        </w:rPr>
      </w:pPr>
      <w:r w:rsidRPr="0057332E">
        <w:rPr>
          <w:rFonts w:ascii="微软雅黑" w:eastAsia="微软雅黑" w:hAnsi="微软雅黑" w:hint="eastAsia"/>
          <w:sz w:val="24"/>
          <w:szCs w:val="24"/>
        </w:rPr>
        <w:t>在现场各公益机构的期待下，中国扶贫基金会秘书长刘文奎先生发布了2016年ME公益创新</w:t>
      </w:r>
      <w:r w:rsidR="00B0013A" w:rsidRPr="0057332E">
        <w:rPr>
          <w:rFonts w:ascii="微软雅黑" w:eastAsia="微软雅黑" w:hAnsi="微软雅黑" w:hint="eastAsia"/>
          <w:sz w:val="24"/>
          <w:szCs w:val="24"/>
        </w:rPr>
        <w:t>资助</w:t>
      </w:r>
      <w:r w:rsidRPr="0057332E">
        <w:rPr>
          <w:rFonts w:ascii="微软雅黑" w:eastAsia="微软雅黑" w:hAnsi="微软雅黑" w:hint="eastAsia"/>
          <w:sz w:val="24"/>
          <w:szCs w:val="24"/>
        </w:rPr>
        <w:t>计划，并从资助领域</w:t>
      </w:r>
      <w:r w:rsidR="0057332E" w:rsidRPr="0057332E">
        <w:rPr>
          <w:rFonts w:ascii="微软雅黑" w:eastAsia="微软雅黑" w:hAnsi="微软雅黑" w:hint="eastAsia"/>
          <w:sz w:val="24"/>
          <w:szCs w:val="24"/>
        </w:rPr>
        <w:t>及方向</w:t>
      </w:r>
      <w:r w:rsidR="00C671FF">
        <w:rPr>
          <w:rFonts w:ascii="微软雅黑" w:eastAsia="微软雅黑" w:hAnsi="微软雅黑" w:hint="eastAsia"/>
          <w:sz w:val="24"/>
          <w:szCs w:val="24"/>
        </w:rPr>
        <w:t>、项目周期</w:t>
      </w:r>
      <w:r w:rsidRPr="0057332E">
        <w:rPr>
          <w:rFonts w:ascii="微软雅黑" w:eastAsia="微软雅黑" w:hAnsi="微软雅黑" w:hint="eastAsia"/>
          <w:sz w:val="24"/>
          <w:szCs w:val="24"/>
        </w:rPr>
        <w:t>等方面对</w:t>
      </w:r>
      <w:r w:rsidR="00B0013A" w:rsidRPr="0057332E">
        <w:rPr>
          <w:rFonts w:ascii="微软雅黑" w:eastAsia="微软雅黑" w:hAnsi="微软雅黑" w:hint="eastAsia"/>
          <w:sz w:val="24"/>
          <w:szCs w:val="24"/>
        </w:rPr>
        <w:t>第二届项目亮点做了说明。</w:t>
      </w:r>
      <w:r w:rsidR="0057332E">
        <w:rPr>
          <w:rFonts w:ascii="微软雅黑" w:eastAsia="微软雅黑" w:hAnsi="微软雅黑" w:hint="eastAsia"/>
          <w:sz w:val="24"/>
          <w:szCs w:val="24"/>
        </w:rPr>
        <w:t>为继续深化创新实践，</w:t>
      </w:r>
      <w:r w:rsidR="00C671FF">
        <w:rPr>
          <w:rFonts w:ascii="微软雅黑" w:eastAsia="微软雅黑" w:hAnsi="微软雅黑" w:hint="eastAsia"/>
          <w:sz w:val="24"/>
          <w:szCs w:val="24"/>
        </w:rPr>
        <w:t>第二届ME公益创新资助计划</w:t>
      </w:r>
      <w:r w:rsidR="0057332E">
        <w:rPr>
          <w:rFonts w:ascii="微软雅黑" w:eastAsia="微软雅黑" w:hAnsi="微软雅黑" w:hint="eastAsia"/>
          <w:sz w:val="24"/>
          <w:szCs w:val="24"/>
        </w:rPr>
        <w:t>将</w:t>
      </w:r>
      <w:r w:rsidR="0057332E" w:rsidRPr="0057332E">
        <w:rPr>
          <w:rFonts w:ascii="微软雅黑" w:eastAsia="微软雅黑" w:hAnsi="微软雅黑" w:hint="eastAsia"/>
          <w:sz w:val="24"/>
          <w:szCs w:val="24"/>
        </w:rPr>
        <w:t>优先支持创新探索期的项目</w:t>
      </w:r>
      <w:r w:rsidR="0057332E">
        <w:rPr>
          <w:rFonts w:ascii="微软雅黑" w:eastAsia="微软雅黑" w:hAnsi="微软雅黑" w:hint="eastAsia"/>
          <w:sz w:val="24"/>
          <w:szCs w:val="24"/>
        </w:rPr>
        <w:t>，并延长项目执行周期到2年以内。</w:t>
      </w:r>
    </w:p>
    <w:p w:rsidR="00143421" w:rsidRPr="005A5BE3" w:rsidRDefault="00312128" w:rsidP="00CA709E">
      <w:pPr>
        <w:spacing w:before="100" w:beforeAutospacing="1" w:line="500" w:lineRule="exact"/>
        <w:ind w:firstLineChars="200" w:firstLine="480"/>
        <w:rPr>
          <w:rFonts w:ascii="微软雅黑" w:eastAsia="微软雅黑" w:hAnsi="微软雅黑"/>
          <w:sz w:val="24"/>
          <w:szCs w:val="24"/>
        </w:rPr>
      </w:pPr>
      <w:r>
        <w:rPr>
          <w:rFonts w:ascii="微软雅黑" w:eastAsia="微软雅黑" w:hAnsi="微软雅黑" w:cs="Times New Roman" w:hint="eastAsia"/>
          <w:sz w:val="24"/>
          <w:szCs w:val="24"/>
        </w:rPr>
        <w:t>随后</w:t>
      </w:r>
      <w:r w:rsidRPr="008B3CBF">
        <w:rPr>
          <w:rFonts w:ascii="微软雅黑" w:eastAsia="微软雅黑" w:hAnsi="微软雅黑" w:cs="Times New Roman" w:hint="eastAsia"/>
          <w:sz w:val="24"/>
          <w:szCs w:val="24"/>
        </w:rPr>
        <w:t>，中国民生银行行长郑万春先生作为捐赠方代表发表了讲话，他表示：</w:t>
      </w:r>
      <w:r>
        <w:rPr>
          <w:rFonts w:ascii="微软雅黑" w:eastAsia="微软雅黑" w:hAnsi="微软雅黑" w:cs="Times New Roman" w:hint="eastAsia"/>
          <w:sz w:val="24"/>
          <w:szCs w:val="24"/>
        </w:rPr>
        <w:t>“</w:t>
      </w:r>
      <w:r w:rsidRPr="000835DA">
        <w:rPr>
          <w:rFonts w:ascii="微软雅黑" w:eastAsia="微软雅黑" w:hAnsi="微软雅黑" w:cs="Times New Roman" w:hint="eastAsia"/>
          <w:sz w:val="24"/>
          <w:szCs w:val="24"/>
        </w:rPr>
        <w:t>经过20年的不断探索和实践，社会责任工作已经内化到中国民生银行的公司治理、经营管理和企业</w:t>
      </w:r>
      <w:r>
        <w:rPr>
          <w:rFonts w:ascii="微软雅黑" w:eastAsia="微软雅黑" w:hAnsi="微软雅黑" w:cs="Times New Roman" w:hint="eastAsia"/>
          <w:sz w:val="24"/>
          <w:szCs w:val="24"/>
        </w:rPr>
        <w:t>文化之中，主动参与社会责任实践已经成为所有民生人一致的自觉行动</w:t>
      </w:r>
      <w:r w:rsidRPr="000835DA">
        <w:rPr>
          <w:rFonts w:ascii="微软雅黑" w:eastAsia="微软雅黑" w:hAnsi="微软雅黑" w:cs="Times New Roman" w:hint="eastAsia"/>
          <w:sz w:val="24"/>
          <w:szCs w:val="24"/>
        </w:rPr>
        <w:t>。</w:t>
      </w:r>
      <w:r>
        <w:rPr>
          <w:rFonts w:ascii="微软雅黑" w:eastAsia="微软雅黑" w:hAnsi="微软雅黑" w:cs="Times New Roman" w:hint="eastAsia"/>
          <w:sz w:val="24"/>
          <w:szCs w:val="24"/>
        </w:rPr>
        <w:t>”</w:t>
      </w:r>
      <w:r w:rsidRPr="008B3CBF">
        <w:rPr>
          <w:rFonts w:ascii="微软雅黑" w:eastAsia="微软雅黑" w:hAnsi="微软雅黑"/>
          <w:sz w:val="24"/>
          <w:szCs w:val="24"/>
        </w:rPr>
        <w:t xml:space="preserve"> </w:t>
      </w:r>
      <w:r>
        <w:rPr>
          <w:rFonts w:ascii="微软雅黑" w:eastAsia="微软雅黑" w:hAnsi="微软雅黑"/>
          <w:sz w:val="24"/>
          <w:szCs w:val="24"/>
        </w:rPr>
        <w:t>最后他用</w:t>
      </w:r>
      <w:r>
        <w:rPr>
          <w:rFonts w:ascii="微软雅黑" w:eastAsia="微软雅黑" w:hAnsi="微软雅黑" w:hint="eastAsia"/>
          <w:sz w:val="24"/>
          <w:szCs w:val="24"/>
        </w:rPr>
        <w:t>“积力之所举，则无不胜；众智之所为，则无不成”表达了对今年ME项目的期待。</w:t>
      </w:r>
    </w:p>
    <w:p w:rsidR="00143421" w:rsidRPr="008B3CBF" w:rsidRDefault="00312128" w:rsidP="00143421">
      <w:pPr>
        <w:spacing w:before="100" w:beforeAutospacing="1" w:line="500" w:lineRule="exact"/>
        <w:ind w:firstLineChars="200" w:firstLine="480"/>
        <w:rPr>
          <w:rFonts w:ascii="微软雅黑" w:eastAsia="微软雅黑" w:hAnsi="微软雅黑"/>
          <w:sz w:val="24"/>
          <w:szCs w:val="24"/>
        </w:rPr>
      </w:pPr>
      <w:r>
        <w:rPr>
          <w:rFonts w:ascii="微软雅黑" w:eastAsia="微软雅黑" w:hAnsi="微软雅黑" w:hint="eastAsia"/>
          <w:sz w:val="24"/>
          <w:szCs w:val="24"/>
        </w:rPr>
        <w:t>最后</w:t>
      </w:r>
      <w:r w:rsidR="00BD00E9" w:rsidRPr="008B3CBF">
        <w:rPr>
          <w:rFonts w:ascii="微软雅黑" w:eastAsia="微软雅黑" w:hAnsi="微软雅黑" w:hint="eastAsia"/>
          <w:sz w:val="24"/>
          <w:szCs w:val="24"/>
        </w:rPr>
        <w:t>，中国民生银行行长郑万春先生、中国扶贫基</w:t>
      </w:r>
      <w:r w:rsidR="000010B6">
        <w:rPr>
          <w:rFonts w:ascii="微软雅黑" w:eastAsia="微软雅黑" w:hAnsi="微软雅黑" w:hint="eastAsia"/>
          <w:sz w:val="24"/>
          <w:szCs w:val="24"/>
        </w:rPr>
        <w:t>金会副会长陈开枝先生、广州金丝带特殊儿童家长互助中心罗志勇先生</w:t>
      </w:r>
      <w:r w:rsidR="00BD00E9" w:rsidRPr="008B3CBF">
        <w:rPr>
          <w:rFonts w:ascii="微软雅黑" w:eastAsia="微软雅黑" w:hAnsi="微软雅黑" w:hint="eastAsia"/>
          <w:sz w:val="24"/>
          <w:szCs w:val="24"/>
        </w:rPr>
        <w:t>共同为2016年ME公益创新</w:t>
      </w:r>
      <w:r w:rsidR="00B0013A" w:rsidRPr="008B3CBF">
        <w:rPr>
          <w:rFonts w:ascii="微软雅黑" w:eastAsia="微软雅黑" w:hAnsi="微软雅黑" w:hint="eastAsia"/>
          <w:sz w:val="24"/>
          <w:szCs w:val="24"/>
        </w:rPr>
        <w:t>资助</w:t>
      </w:r>
      <w:r w:rsidR="00BD00E9" w:rsidRPr="008B3CBF">
        <w:rPr>
          <w:rFonts w:ascii="微软雅黑" w:eastAsia="微软雅黑" w:hAnsi="微软雅黑" w:hint="eastAsia"/>
          <w:sz w:val="24"/>
          <w:szCs w:val="24"/>
        </w:rPr>
        <w:t>计划启动进行揭幕，将活动推向了高潮。</w:t>
      </w:r>
    </w:p>
    <w:p w:rsidR="00A25BDD" w:rsidRDefault="00BD00E9" w:rsidP="00CA709E">
      <w:pPr>
        <w:spacing w:before="100" w:beforeAutospacing="1" w:line="500" w:lineRule="exact"/>
        <w:ind w:firstLineChars="200" w:firstLine="480"/>
        <w:rPr>
          <w:rFonts w:ascii="微软雅黑" w:eastAsia="微软雅黑" w:hAnsi="微软雅黑" w:hint="eastAsia"/>
          <w:sz w:val="24"/>
          <w:szCs w:val="24"/>
        </w:rPr>
      </w:pPr>
      <w:r w:rsidRPr="008B3CBF">
        <w:rPr>
          <w:rFonts w:ascii="微软雅黑" w:eastAsia="微软雅黑" w:hAnsi="微软雅黑" w:hint="eastAsia"/>
          <w:sz w:val="24"/>
          <w:szCs w:val="24"/>
        </w:rPr>
        <w:t>目前，“ME公益创新资助计划”已经开始接受项目申报，查询了解更多项目信息可关注官方微信号：ME创新计划。</w:t>
      </w:r>
    </w:p>
    <w:p w:rsidR="008B6870" w:rsidRPr="008B6870" w:rsidRDefault="008B6870" w:rsidP="00CA709E">
      <w:pPr>
        <w:spacing w:before="100" w:beforeAutospacing="1" w:line="500" w:lineRule="exact"/>
        <w:ind w:firstLineChars="200" w:firstLine="480"/>
        <w:rPr>
          <w:rFonts w:ascii="微软雅黑" w:eastAsia="微软雅黑" w:hAnsi="微软雅黑"/>
          <w:sz w:val="24"/>
          <w:szCs w:val="24"/>
        </w:rPr>
      </w:pPr>
      <w:r>
        <w:rPr>
          <w:rFonts w:ascii="微软雅黑" w:eastAsia="微软雅黑" w:hAnsi="微软雅黑" w:hint="eastAsia"/>
          <w:sz w:val="24"/>
          <w:szCs w:val="24"/>
        </w:rPr>
        <w:t>（活动举办方供稿）</w:t>
      </w:r>
      <w:bookmarkStart w:id="0" w:name="_GoBack"/>
      <w:bookmarkEnd w:id="0"/>
    </w:p>
    <w:sectPr w:rsidR="008B6870" w:rsidRPr="008B6870" w:rsidSect="00A25BD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766" w:rsidRDefault="003F4766" w:rsidP="000109EE">
      <w:r>
        <w:separator/>
      </w:r>
    </w:p>
  </w:endnote>
  <w:endnote w:type="continuationSeparator" w:id="0">
    <w:p w:rsidR="003F4766" w:rsidRDefault="003F4766" w:rsidP="000109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微软雅黑">
    <w:panose1 w:val="020B0503020204020204"/>
    <w:charset w:val="86"/>
    <w:family w:val="swiss"/>
    <w:pitch w:val="variable"/>
    <w:sig w:usb0="80000287" w:usb1="28C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766" w:rsidRDefault="003F4766" w:rsidP="000109EE">
      <w:r>
        <w:separator/>
      </w:r>
    </w:p>
  </w:footnote>
  <w:footnote w:type="continuationSeparator" w:id="0">
    <w:p w:rsidR="003F4766" w:rsidRDefault="003F4766" w:rsidP="000109E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692"/>
    <w:rsid w:val="000010B6"/>
    <w:rsid w:val="000109EE"/>
    <w:rsid w:val="00047502"/>
    <w:rsid w:val="000476A4"/>
    <w:rsid w:val="00075608"/>
    <w:rsid w:val="000835DA"/>
    <w:rsid w:val="000F3C86"/>
    <w:rsid w:val="0011490B"/>
    <w:rsid w:val="00143421"/>
    <w:rsid w:val="001C4062"/>
    <w:rsid w:val="00234009"/>
    <w:rsid w:val="00253033"/>
    <w:rsid w:val="00312128"/>
    <w:rsid w:val="003B10CF"/>
    <w:rsid w:val="003F4766"/>
    <w:rsid w:val="00446692"/>
    <w:rsid w:val="004E1553"/>
    <w:rsid w:val="00536478"/>
    <w:rsid w:val="00552E35"/>
    <w:rsid w:val="0057332E"/>
    <w:rsid w:val="005A5BE3"/>
    <w:rsid w:val="005D75F2"/>
    <w:rsid w:val="0062559D"/>
    <w:rsid w:val="00686772"/>
    <w:rsid w:val="007103A6"/>
    <w:rsid w:val="007E7765"/>
    <w:rsid w:val="008B2C51"/>
    <w:rsid w:val="008B3CBF"/>
    <w:rsid w:val="008B6870"/>
    <w:rsid w:val="008F6DF4"/>
    <w:rsid w:val="00977DA0"/>
    <w:rsid w:val="00A04050"/>
    <w:rsid w:val="00A10354"/>
    <w:rsid w:val="00A25BDD"/>
    <w:rsid w:val="00A31FA7"/>
    <w:rsid w:val="00A666E4"/>
    <w:rsid w:val="00AB37B6"/>
    <w:rsid w:val="00AC3F80"/>
    <w:rsid w:val="00B0013A"/>
    <w:rsid w:val="00BD00E9"/>
    <w:rsid w:val="00C15D6F"/>
    <w:rsid w:val="00C2694F"/>
    <w:rsid w:val="00C671FF"/>
    <w:rsid w:val="00C76052"/>
    <w:rsid w:val="00CA709E"/>
    <w:rsid w:val="00CD44C4"/>
    <w:rsid w:val="00DA4C07"/>
    <w:rsid w:val="00E473BD"/>
    <w:rsid w:val="00E628A4"/>
    <w:rsid w:val="00EE3A0A"/>
    <w:rsid w:val="00F4472A"/>
    <w:rsid w:val="00F44CA9"/>
    <w:rsid w:val="00F61D53"/>
    <w:rsid w:val="00F82BB6"/>
    <w:rsid w:val="00FD3988"/>
    <w:rsid w:val="616E6846"/>
    <w:rsid w:val="6CE963F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BD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5BD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0109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109EE"/>
    <w:rPr>
      <w:kern w:val="2"/>
      <w:sz w:val="18"/>
      <w:szCs w:val="18"/>
    </w:rPr>
  </w:style>
  <w:style w:type="paragraph" w:styleId="a5">
    <w:name w:val="footer"/>
    <w:basedOn w:val="a"/>
    <w:link w:val="Char0"/>
    <w:uiPriority w:val="99"/>
    <w:unhideWhenUsed/>
    <w:rsid w:val="000109EE"/>
    <w:pPr>
      <w:tabs>
        <w:tab w:val="center" w:pos="4153"/>
        <w:tab w:val="right" w:pos="8306"/>
      </w:tabs>
      <w:snapToGrid w:val="0"/>
      <w:jc w:val="left"/>
    </w:pPr>
    <w:rPr>
      <w:sz w:val="18"/>
      <w:szCs w:val="18"/>
    </w:rPr>
  </w:style>
  <w:style w:type="character" w:customStyle="1" w:styleId="Char0">
    <w:name w:val="页脚 Char"/>
    <w:basedOn w:val="a0"/>
    <w:link w:val="a5"/>
    <w:uiPriority w:val="99"/>
    <w:rsid w:val="000109EE"/>
    <w:rPr>
      <w:kern w:val="2"/>
      <w:sz w:val="18"/>
      <w:szCs w:val="18"/>
    </w:rPr>
  </w:style>
  <w:style w:type="paragraph" w:styleId="a6">
    <w:name w:val="Balloon Text"/>
    <w:basedOn w:val="a"/>
    <w:link w:val="Char1"/>
    <w:uiPriority w:val="99"/>
    <w:semiHidden/>
    <w:unhideWhenUsed/>
    <w:rsid w:val="000010B6"/>
    <w:rPr>
      <w:sz w:val="18"/>
      <w:szCs w:val="18"/>
    </w:rPr>
  </w:style>
  <w:style w:type="character" w:customStyle="1" w:styleId="Char1">
    <w:name w:val="批注框文本 Char"/>
    <w:basedOn w:val="a0"/>
    <w:link w:val="a6"/>
    <w:uiPriority w:val="99"/>
    <w:semiHidden/>
    <w:rsid w:val="000010B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5BDD"/>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25BDD"/>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0109E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109EE"/>
    <w:rPr>
      <w:kern w:val="2"/>
      <w:sz w:val="18"/>
      <w:szCs w:val="18"/>
    </w:rPr>
  </w:style>
  <w:style w:type="paragraph" w:styleId="a5">
    <w:name w:val="footer"/>
    <w:basedOn w:val="a"/>
    <w:link w:val="Char0"/>
    <w:uiPriority w:val="99"/>
    <w:unhideWhenUsed/>
    <w:rsid w:val="000109EE"/>
    <w:pPr>
      <w:tabs>
        <w:tab w:val="center" w:pos="4153"/>
        <w:tab w:val="right" w:pos="8306"/>
      </w:tabs>
      <w:snapToGrid w:val="0"/>
      <w:jc w:val="left"/>
    </w:pPr>
    <w:rPr>
      <w:sz w:val="18"/>
      <w:szCs w:val="18"/>
    </w:rPr>
  </w:style>
  <w:style w:type="character" w:customStyle="1" w:styleId="Char0">
    <w:name w:val="页脚 Char"/>
    <w:basedOn w:val="a0"/>
    <w:link w:val="a5"/>
    <w:uiPriority w:val="99"/>
    <w:rsid w:val="000109EE"/>
    <w:rPr>
      <w:kern w:val="2"/>
      <w:sz w:val="18"/>
      <w:szCs w:val="18"/>
    </w:rPr>
  </w:style>
  <w:style w:type="paragraph" w:styleId="a6">
    <w:name w:val="Balloon Text"/>
    <w:basedOn w:val="a"/>
    <w:link w:val="Char1"/>
    <w:uiPriority w:val="99"/>
    <w:semiHidden/>
    <w:unhideWhenUsed/>
    <w:rsid w:val="000010B6"/>
    <w:rPr>
      <w:sz w:val="18"/>
      <w:szCs w:val="18"/>
    </w:rPr>
  </w:style>
  <w:style w:type="character" w:customStyle="1" w:styleId="Char1">
    <w:name w:val="批注框文本 Char"/>
    <w:basedOn w:val="a0"/>
    <w:link w:val="a6"/>
    <w:uiPriority w:val="99"/>
    <w:semiHidden/>
    <w:rsid w:val="000010B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Pages>
  <Words>198</Words>
  <Characters>1130</Characters>
  <Application>Microsoft Office Word</Application>
  <DocSecurity>0</DocSecurity>
  <Lines>9</Lines>
  <Paragraphs>2</Paragraphs>
  <ScaleCrop>false</ScaleCrop>
  <Company>Microsoft</Company>
  <LinksUpToDate>false</LinksUpToDate>
  <CharactersWithSpaces>1326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lenovo</cp:lastModifiedBy>
  <cp:revision>18</cp:revision>
  <dcterms:created xsi:type="dcterms:W3CDTF">2016-09-20T02:36:00Z</dcterms:created>
  <dcterms:modified xsi:type="dcterms:W3CDTF">2016-09-23T10:00:00Z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